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B914" w14:textId="2AA5EEDB" w:rsidR="003B7E62" w:rsidRDefault="00EA147D">
      <w:r w:rsidRPr="00EA147D">
        <w:rPr>
          <w:noProof/>
        </w:rPr>
        <w:drawing>
          <wp:anchor distT="0" distB="0" distL="114300" distR="114300" simplePos="0" relativeHeight="251658752" behindDoc="0" locked="0" layoutInCell="1" allowOverlap="1" wp14:anchorId="4958897E" wp14:editId="2FCB7DAB">
            <wp:simplePos x="0" y="0"/>
            <wp:positionH relativeFrom="column">
              <wp:posOffset>6277610</wp:posOffset>
            </wp:positionH>
            <wp:positionV relativeFrom="paragraph">
              <wp:posOffset>-104140</wp:posOffset>
            </wp:positionV>
            <wp:extent cx="876300" cy="1348647"/>
            <wp:effectExtent l="0" t="0" r="0" b="4445"/>
            <wp:wrapNone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877514" cy="1350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1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2614F" wp14:editId="5B0E080A">
                <wp:simplePos x="0" y="0"/>
                <wp:positionH relativeFrom="column">
                  <wp:posOffset>1019810</wp:posOffset>
                </wp:positionH>
                <wp:positionV relativeFrom="paragraph">
                  <wp:posOffset>48260</wp:posOffset>
                </wp:positionV>
                <wp:extent cx="5353050" cy="1123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C238" w14:textId="77777777" w:rsidR="00D71A32" w:rsidRPr="00554BEA" w:rsidRDefault="000474FD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Registro Municipal de </w:t>
                            </w:r>
                          </w:p>
                          <w:p w14:paraId="5EB5C5BE" w14:textId="77777777" w:rsidR="000474FD" w:rsidRPr="00554BEA" w:rsidRDefault="00D71A32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Trámites y Servicios</w:t>
                            </w:r>
                          </w:p>
                          <w:p w14:paraId="7E6FFD56" w14:textId="77777777" w:rsidR="00185B14" w:rsidRPr="00554BEA" w:rsidRDefault="00185B14" w:rsidP="000474F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</w:pPr>
                            <w:r w:rsidRPr="00554BEA">
                              <w:rPr>
                                <w:rFonts w:asciiTheme="majorHAnsi" w:hAnsiTheme="majorHAnsi"/>
                                <w:b/>
                                <w:i/>
                                <w:smallCaps/>
                                <w:color w:val="17365D" w:themeColor="text2" w:themeShade="BF"/>
                                <w:sz w:val="44"/>
                                <w:szCs w:val="44"/>
                              </w:rPr>
                              <w:t>Municipio de San Felipe, Guanajuato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61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" filled="f" stroked="f">
                <v:textbox>
                  <w:txbxContent>
                    <w:p w14:paraId="7BE6C238" w14:textId="77777777" w:rsidR="00D71A32" w:rsidRPr="00554BEA" w:rsidRDefault="000474FD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 xml:space="preserve">Registro Municipal de </w:t>
                      </w:r>
                    </w:p>
                    <w:p w14:paraId="5EB5C5BE" w14:textId="77777777" w:rsidR="000474FD" w:rsidRPr="00554BEA" w:rsidRDefault="00D71A32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Trámites y Servicios</w:t>
                      </w:r>
                    </w:p>
                    <w:p w14:paraId="7E6FFD56" w14:textId="77777777" w:rsidR="00185B14" w:rsidRPr="00554BEA" w:rsidRDefault="00185B14" w:rsidP="000474F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</w:pPr>
                      <w:r w:rsidRPr="00554BEA">
                        <w:rPr>
                          <w:rFonts w:asciiTheme="majorHAnsi" w:hAnsiTheme="majorHAnsi"/>
                          <w:b/>
                          <w:i/>
                          <w:smallCaps/>
                          <w:color w:val="17365D" w:themeColor="text2" w:themeShade="BF"/>
                          <w:sz w:val="44"/>
                          <w:szCs w:val="44"/>
                        </w:rPr>
                        <w:t>Municipio de San Felipe, Guanajuato</w:t>
                      </w:r>
                    </w:p>
                  </w:txbxContent>
                </v:textbox>
              </v:shape>
            </w:pict>
          </mc:Fallback>
        </mc:AlternateConten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 wp14:anchorId="7A3810D7" wp14:editId="773E60BC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EFA67" w14:textId="23F7697F" w:rsidR="003B7E62" w:rsidRDefault="003B7E62"/>
    <w:p w14:paraId="2678F57F" w14:textId="714CCEC9" w:rsidR="003B7E62" w:rsidRDefault="003B7E62"/>
    <w:p w14:paraId="096EC5D5" w14:textId="2DC72DA7" w:rsidR="003B7E62" w:rsidRDefault="003B7E62"/>
    <w:p w14:paraId="79A834CC" w14:textId="77777777" w:rsidR="003B7E62" w:rsidRDefault="003B7E62"/>
    <w:p w14:paraId="44FE6DB2" w14:textId="77777777" w:rsidR="003B7E62" w:rsidRDefault="003B7E62"/>
    <w:p w14:paraId="6FC31B9B" w14:textId="77777777" w:rsidR="003B7E62" w:rsidRDefault="003B7E62"/>
    <w:p w14:paraId="2B06F043" w14:textId="77777777" w:rsidR="003B7E62" w:rsidRDefault="003B7E62"/>
    <w:tbl>
      <w:tblPr>
        <w:tblStyle w:val="Tablaconcuadrcula2-nfasis5"/>
        <w:tblW w:w="11812" w:type="dxa"/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3260"/>
        <w:gridCol w:w="4178"/>
        <w:gridCol w:w="13"/>
      </w:tblGrid>
      <w:tr w:rsidR="00D71A32" w:rsidRPr="00E4078D" w14:paraId="5689928C" w14:textId="77777777" w:rsidTr="006F59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14:paraId="443C03FF" w14:textId="77777777" w:rsidR="00D71A32" w:rsidRPr="00CF7D87" w:rsidRDefault="00D71A32" w:rsidP="003B7E6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proofErr w:type="spellStart"/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Homoclave</w:t>
            </w:r>
            <w:proofErr w:type="spellEnd"/>
          </w:p>
        </w:tc>
        <w:tc>
          <w:tcPr>
            <w:tcW w:w="2552" w:type="dxa"/>
          </w:tcPr>
          <w:p w14:paraId="4D721651" w14:textId="4A91E70E" w:rsidR="00D71A32" w:rsidRPr="00410DE7" w:rsidRDefault="006C19E9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SF-</w:t>
            </w:r>
            <w:r w:rsidR="006F590A"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OM</w:t>
            </w: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-0</w:t>
            </w:r>
            <w:r w:rsid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CCF029C" w14:textId="77777777" w:rsidR="00D71A32" w:rsidRPr="00CF7D87" w:rsidRDefault="00D71A32" w:rsidP="00D71A32">
            <w:pPr>
              <w:jc w:val="right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Fecha de actualización</w:t>
            </w:r>
          </w:p>
        </w:tc>
        <w:tc>
          <w:tcPr>
            <w:tcW w:w="4178" w:type="dxa"/>
          </w:tcPr>
          <w:p w14:paraId="1CA3E4B4" w14:textId="5D09E69C" w:rsidR="00D71A32" w:rsidRPr="00410DE7" w:rsidRDefault="00A55730" w:rsidP="00D71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28 DE ENERO DE 2026</w:t>
            </w:r>
          </w:p>
        </w:tc>
      </w:tr>
      <w:tr w:rsidR="000D64E4" w:rsidRPr="00E4078D" w14:paraId="707A3F5F" w14:textId="77777777" w:rsidTr="006F590A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76C7F7CC" w14:textId="77777777" w:rsidR="000D64E4" w:rsidRPr="00CF7D87" w:rsidRDefault="000244B1" w:rsidP="000244B1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I. NOMBRE Y DESCRIPCIÓN DEL TRAMITE O SERVICIO</w:t>
            </w:r>
          </w:p>
        </w:tc>
      </w:tr>
      <w:tr w:rsidR="000D64E4" w14:paraId="107940F9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CDE1FDE" w14:textId="71896C83" w:rsidR="000D64E4" w:rsidRPr="006F590A" w:rsidRDefault="005B61A4" w:rsidP="000244B1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Pipa de Agua con capacidad de 10,000 </w:t>
            </w:r>
            <w:proofErr w:type="spellStart"/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lts</w:t>
            </w:r>
            <w:proofErr w:type="spellEnd"/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(particular)</w:t>
            </w:r>
            <w:r w:rsidR="006F590A"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0244B1" w:rsidRPr="000244B1" w14:paraId="1BFEDC79" w14:textId="77777777" w:rsidTr="006F590A">
        <w:trPr>
          <w:trHeight w:val="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6BE4236" w14:textId="77777777" w:rsidR="000244B1" w:rsidRPr="00054E39" w:rsidRDefault="000244B1" w:rsidP="00C63565">
            <w:pPr>
              <w:jc w:val="both"/>
              <w:rPr>
                <w:rStyle w:val="Ttulodellibro"/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0244B1" w:rsidRPr="000244B1" w14:paraId="5319129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B5CD30B" w14:textId="307B8F11" w:rsidR="000244B1" w:rsidRPr="00F77CC5" w:rsidRDefault="005B61A4" w:rsidP="00C63565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Servicio de agua para consumo humano con capacidad de 10,000 litros (particular)</w:t>
            </w:r>
            <w:r w:rsid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, para familias que no cuenten con el vital liquido </w:t>
            </w:r>
          </w:p>
        </w:tc>
      </w:tr>
      <w:tr w:rsidR="00B26338" w:rsidRPr="00E4078D" w14:paraId="7FA65A6A" w14:textId="77777777" w:rsidTr="006F590A">
        <w:trPr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3EB9456" w14:textId="77777777" w:rsidR="00B26338" w:rsidRPr="00CF7D87" w:rsidRDefault="00054E39" w:rsidP="00054E39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II. Modalidad</w:t>
            </w:r>
          </w:p>
        </w:tc>
      </w:tr>
      <w:tr w:rsidR="00B26338" w14:paraId="6E99F7ED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BE79709" w14:textId="710C7752" w:rsidR="00B26338" w:rsidRPr="00115B58" w:rsidRDefault="00054E39" w:rsidP="00054E39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F590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Presencial</w:t>
            </w:r>
          </w:p>
        </w:tc>
      </w:tr>
      <w:tr w:rsidR="0069367C" w:rsidRPr="00E4078D" w14:paraId="7AADDD5E" w14:textId="77777777" w:rsidTr="006F590A">
        <w:trPr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23C94020" w14:textId="77777777" w:rsidR="0069367C" w:rsidRPr="00CF7D87" w:rsidRDefault="005850D7" w:rsidP="005850D7">
            <w:pPr>
              <w:jc w:val="both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  <w:sz w:val="28"/>
                <w:szCs w:val="28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 xml:space="preserve">III. </w:t>
            </w:r>
            <w:r w:rsidR="00BB1839" w:rsidRPr="00CF7D87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Fundamento jurídico de la existencia del trámite o servicio</w:t>
            </w:r>
          </w:p>
        </w:tc>
      </w:tr>
      <w:tr w:rsidR="0069367C" w14:paraId="67C098D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0BDAE645" w14:textId="6866928E" w:rsidR="0069367C" w:rsidRPr="00115B58" w:rsidRDefault="00F62887" w:rsidP="002E17C2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Ley de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I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ngresos para el municipio de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S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an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F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elipe, </w:t>
            </w:r>
            <w:proofErr w:type="spellStart"/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G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to</w:t>
            </w:r>
            <w:proofErr w:type="spellEnd"/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4C1141"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artículo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A55730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29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, </w:t>
            </w:r>
            <w:r w:rsidR="004C1141"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fracción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  <w:r w:rsidR="004C114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XI</w:t>
            </w:r>
            <w:r w:rsidRPr="00F6288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inciso </w:t>
            </w:r>
            <w:r w:rsidR="00A55730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j</w:t>
            </w:r>
          </w:p>
        </w:tc>
      </w:tr>
      <w:tr w:rsidR="002F7D20" w:rsidRPr="00E4078D" w14:paraId="3C799893" w14:textId="77777777" w:rsidTr="006F590A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62B45DA6" w14:textId="77777777" w:rsidR="002F7D20" w:rsidRPr="00CF7D87" w:rsidRDefault="00357E45" w:rsidP="00357E45">
            <w:pPr>
              <w:jc w:val="both"/>
              <w:rPr>
                <w:rStyle w:val="Ttulodellibro"/>
                <w:rFonts w:asciiTheme="majorHAnsi" w:hAnsiTheme="majorHAnsi"/>
                <w:bCs w:val="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</w:rPr>
              <w:t>IV. Descripción de los casos en que puede o debe realizarse el trámite o servicio y pasos para llevarlo a cabo</w:t>
            </w:r>
          </w:p>
        </w:tc>
      </w:tr>
      <w:tr w:rsidR="002F7D20" w14:paraId="4B5422A7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1FDF0F21" w14:textId="0BD66B4E" w:rsidR="002F7D20" w:rsidRPr="00554BEA" w:rsidRDefault="004C1141" w:rsidP="00357E45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Personas que no cuenten </w:t>
            </w:r>
            <w:r w:rsidR="00CA1C9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con el servicio de agua potable (exclusivo para consumo humano)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625789" w:rsidRPr="00357E45" w14:paraId="0FA65CFF" w14:textId="77777777" w:rsidTr="006F590A">
        <w:trPr>
          <w:trHeight w:val="4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4EBBA499" w14:textId="77777777" w:rsidR="00625789" w:rsidRPr="00554BEA" w:rsidRDefault="00625789" w:rsidP="00625789">
            <w:pPr>
              <w:jc w:val="center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554BEA">
              <w:rPr>
                <w:rStyle w:val="Ttulodellibro"/>
                <w:rFonts w:asciiTheme="majorHAnsi" w:hAnsiTheme="majorHAnsi"/>
                <w:bCs w:val="0"/>
                <w:sz w:val="28"/>
                <w:szCs w:val="28"/>
              </w:rPr>
              <w:t>Pasos</w:t>
            </w:r>
          </w:p>
        </w:tc>
      </w:tr>
      <w:tr w:rsidR="00625789" w:rsidRPr="00115B58" w14:paraId="0FC4C2EB" w14:textId="77777777" w:rsidTr="006F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2" w:type="dxa"/>
            <w:gridSpan w:val="5"/>
          </w:tcPr>
          <w:p w14:paraId="5EAC26DB" w14:textId="2778C354" w:rsidR="00554BEA" w:rsidRPr="00554BEA" w:rsidRDefault="00625789" w:rsidP="00554BEA">
            <w:pPr>
              <w:jc w:val="both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1.- </w:t>
            </w:r>
            <w:r w:rsidR="00554BEA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Realizar el pago correspondiente ante Tesorería Municipal</w:t>
            </w:r>
            <w:r w:rsidR="00CA1C97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y oficinas de la JMAPA</w:t>
            </w:r>
          </w:p>
          <w:p w14:paraId="3056DF64" w14:textId="5BE31B44" w:rsidR="00804BD9" w:rsidRPr="00F77CC5" w:rsidRDefault="00804BD9" w:rsidP="00804BD9">
            <w:pPr>
              <w:jc w:val="both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</w:tr>
    </w:tbl>
    <w:p w14:paraId="0A765EB5" w14:textId="77777777" w:rsidR="00625789" w:rsidRDefault="00625789">
      <w:pPr>
        <w:rPr>
          <w:sz w:val="16"/>
          <w:szCs w:val="16"/>
        </w:rPr>
      </w:pPr>
    </w:p>
    <w:tbl>
      <w:tblPr>
        <w:tblStyle w:val="Tablaconcuadrcula6concolores-nfasis5"/>
        <w:tblW w:w="11818" w:type="dxa"/>
        <w:tblLook w:val="04A0" w:firstRow="1" w:lastRow="0" w:firstColumn="1" w:lastColumn="0" w:noHBand="0" w:noVBand="1"/>
      </w:tblPr>
      <w:tblGrid>
        <w:gridCol w:w="3940"/>
        <w:gridCol w:w="1360"/>
        <w:gridCol w:w="754"/>
        <w:gridCol w:w="5764"/>
      </w:tblGrid>
      <w:tr w:rsidR="00625789" w:rsidRPr="00E4078D" w14:paraId="45B00B49" w14:textId="77777777" w:rsidTr="0055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  <w:vAlign w:val="center"/>
          </w:tcPr>
          <w:p w14:paraId="7A1BF51B" w14:textId="77777777" w:rsidR="00625789" w:rsidRPr="00CF7D87" w:rsidRDefault="00625789" w:rsidP="00554BEA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V. Descripción detallada de requisitos</w:t>
            </w:r>
          </w:p>
        </w:tc>
        <w:tc>
          <w:tcPr>
            <w:tcW w:w="6518" w:type="dxa"/>
            <w:gridSpan w:val="2"/>
            <w:vAlign w:val="center"/>
          </w:tcPr>
          <w:p w14:paraId="1D970539" w14:textId="77777777" w:rsidR="00625789" w:rsidRPr="00CF7D87" w:rsidRDefault="00625789" w:rsidP="0055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Si el requisito necesita firma de validación, certificación, autorización o visto bueno señalar la dependencia </w:t>
            </w:r>
            <w:r w:rsidR="001E040E" w:rsidRPr="00CF7D87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o entidad que lo emite</w:t>
            </w:r>
          </w:p>
        </w:tc>
      </w:tr>
      <w:tr w:rsidR="00625789" w14:paraId="4561CD43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38ACF062" w14:textId="67929757" w:rsidR="002D27F2" w:rsidRPr="00CA1C97" w:rsidRDefault="00CA1C97" w:rsidP="00554BEA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Solo hacer constar que no se cuenta con el servicio de agua en la comunidad </w:t>
            </w:r>
          </w:p>
        </w:tc>
        <w:tc>
          <w:tcPr>
            <w:tcW w:w="6518" w:type="dxa"/>
            <w:gridSpan w:val="2"/>
          </w:tcPr>
          <w:p w14:paraId="5D8EABCD" w14:textId="7EF5170F" w:rsidR="002D27F2" w:rsidRPr="00554BEA" w:rsidRDefault="002D27F2" w:rsidP="001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</w:tr>
      <w:tr w:rsidR="008A4D13" w:rsidRPr="00E4078D" w14:paraId="76B91DE7" w14:textId="77777777" w:rsidTr="00554BE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540C4B7F" w14:textId="41DCD64E" w:rsidR="008A4D13" w:rsidRPr="002D27F2" w:rsidRDefault="00804BD9" w:rsidP="009073EC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 xml:space="preserve">VI. </w:t>
            </w:r>
            <w:r w:rsidR="009073EC" w:rsidRPr="002D27F2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Especificar si el trámite o servicio se presenta mediante formato, escrito libre, ambos o por otro medio</w:t>
            </w:r>
          </w:p>
        </w:tc>
      </w:tr>
      <w:tr w:rsidR="008A4D13" w14:paraId="0DC70DB9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BD0DCC" w14:textId="34FB48FD" w:rsidR="008A4D13" w:rsidRPr="00127105" w:rsidRDefault="00FF42EE" w:rsidP="00FF42EE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Deberá </w:t>
            </w:r>
            <w:r w:rsidR="00CA11BE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presentarse </w:t>
            </w:r>
            <w:r w:rsidR="007C70BA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en la Oficina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de Oficialia Mayor para 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proporcionarle el correspondiente recibo de pago </w:t>
            </w:r>
            <w:r w:rsidR="00306DC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2D27F2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A347AE" w:rsidRPr="00E4078D" w14:paraId="09CEAD7E" w14:textId="77777777" w:rsidTr="00554BE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2866380B" w14:textId="77777777" w:rsidR="00A347AE" w:rsidRPr="00306DCC" w:rsidRDefault="00A347AE" w:rsidP="00A347AE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VII. Link para descarga del formato</w:t>
            </w:r>
          </w:p>
        </w:tc>
        <w:tc>
          <w:tcPr>
            <w:tcW w:w="6518" w:type="dxa"/>
            <w:gridSpan w:val="2"/>
          </w:tcPr>
          <w:p w14:paraId="7480BC8F" w14:textId="77777777" w:rsidR="00A347AE" w:rsidRPr="00CF7D87" w:rsidRDefault="00A347AE" w:rsidP="00A34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Cs w:val="0"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Cs w:val="0"/>
                <w:color w:val="auto"/>
              </w:rPr>
              <w:t>Fecha de publicación del formato</w:t>
            </w:r>
          </w:p>
        </w:tc>
      </w:tr>
      <w:tr w:rsidR="00A347AE" w14:paraId="79F637DF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0" w:type="dxa"/>
            <w:gridSpan w:val="2"/>
          </w:tcPr>
          <w:p w14:paraId="58E271D8" w14:textId="711C90A6" w:rsidR="00A347AE" w:rsidRPr="00127105" w:rsidRDefault="006C19E9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  <w:tc>
          <w:tcPr>
            <w:tcW w:w="6518" w:type="dxa"/>
            <w:gridSpan w:val="2"/>
          </w:tcPr>
          <w:p w14:paraId="023658B8" w14:textId="03F2FCBF" w:rsidR="00A347AE" w:rsidRPr="00127105" w:rsidRDefault="006C19E9" w:rsidP="00831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374E89" w:rsidRPr="00E4078D" w14:paraId="71B489BC" w14:textId="77777777" w:rsidTr="00554BEA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75CA6C95" w14:textId="77777777" w:rsidR="00374E89" w:rsidRPr="00306DCC" w:rsidRDefault="002D19E6" w:rsidP="002D19E6">
            <w:pPr>
              <w:jc w:val="both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VIII. En caso de ser requerida; objetivo de la inspección, visita domiciliaria o verificación</w:t>
            </w:r>
          </w:p>
        </w:tc>
      </w:tr>
      <w:tr w:rsidR="00374E89" w14:paraId="5B621A2E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3614EA02" w14:textId="653D13EB" w:rsidR="005E5D6F" w:rsidRPr="00127105" w:rsidRDefault="006C19E9" w:rsidP="00AA29E7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NO APLICA</w:t>
            </w:r>
          </w:p>
        </w:tc>
      </w:tr>
      <w:tr w:rsidR="004D16C1" w:rsidRPr="002D19E6" w14:paraId="723908B6" w14:textId="77777777" w:rsidTr="00554BE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8" w:type="dxa"/>
            <w:gridSpan w:val="4"/>
          </w:tcPr>
          <w:p w14:paraId="5D932D2D" w14:textId="77777777" w:rsidR="004D16C1" w:rsidRPr="00306DCC" w:rsidRDefault="004D16C1" w:rsidP="004D16C1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IX. Datos del contacto oficial responsable del trámite o servicio</w:t>
            </w:r>
          </w:p>
        </w:tc>
      </w:tr>
      <w:tr w:rsidR="00B837D6" w:rsidRPr="004D16C1" w14:paraId="2923B0C0" w14:textId="77777777" w:rsidTr="0055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11102781" w14:textId="77777777" w:rsidR="004D16C1" w:rsidRPr="00306DCC" w:rsidRDefault="004D16C1" w:rsidP="004D16C1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Nombre del servidor público</w:t>
            </w:r>
          </w:p>
        </w:tc>
        <w:tc>
          <w:tcPr>
            <w:tcW w:w="2114" w:type="dxa"/>
            <w:gridSpan w:val="2"/>
          </w:tcPr>
          <w:p w14:paraId="33C83D3B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764" w:type="dxa"/>
          </w:tcPr>
          <w:p w14:paraId="23E1D135" w14:textId="77777777" w:rsidR="004D16C1" w:rsidRPr="00306DCC" w:rsidRDefault="004D16C1" w:rsidP="004D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306DCC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4D16C1" w:rsidRPr="004D16C1" w14:paraId="5AFCD021" w14:textId="77777777" w:rsidTr="00554BE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</w:tcPr>
          <w:p w14:paraId="59408F10" w14:textId="20969644" w:rsidR="004D16C1" w:rsidRPr="00127105" w:rsidRDefault="00180AED" w:rsidP="00A06E3B">
            <w:pPr>
              <w:jc w:val="center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Humberto Rivas Martínez </w:t>
            </w:r>
          </w:p>
        </w:tc>
        <w:tc>
          <w:tcPr>
            <w:tcW w:w="2114" w:type="dxa"/>
            <w:gridSpan w:val="2"/>
          </w:tcPr>
          <w:p w14:paraId="1CBD466F" w14:textId="0D534081" w:rsidR="004D16C1" w:rsidRPr="00306DCC" w:rsidRDefault="004D16C1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428 685 </w:t>
            </w:r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306DCC" w:rsidRPr="00306DCC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</w:t>
            </w:r>
            <w:r w:rsid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20</w:t>
            </w:r>
          </w:p>
        </w:tc>
        <w:tc>
          <w:tcPr>
            <w:tcW w:w="5764" w:type="dxa"/>
          </w:tcPr>
          <w:p w14:paraId="2443E033" w14:textId="75272155" w:rsidR="004D16C1" w:rsidRPr="00306DCC" w:rsidRDefault="00306DCC" w:rsidP="00A06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</w:tbl>
    <w:p w14:paraId="2FC96665" w14:textId="77777777" w:rsidR="00374E89" w:rsidRPr="004D16C1" w:rsidRDefault="00374E89">
      <w:pPr>
        <w:rPr>
          <w:sz w:val="16"/>
          <w:szCs w:val="16"/>
        </w:rPr>
      </w:pPr>
    </w:p>
    <w:tbl>
      <w:tblPr>
        <w:tblStyle w:val="Tablaconcuadrcula6concolores-nfasis5"/>
        <w:tblW w:w="11817" w:type="dxa"/>
        <w:tblLook w:val="04A0" w:firstRow="1" w:lastRow="0" w:firstColumn="1" w:lastColumn="0" w:noHBand="0" w:noVBand="1"/>
      </w:tblPr>
      <w:tblGrid>
        <w:gridCol w:w="4933"/>
        <w:gridCol w:w="1650"/>
        <w:gridCol w:w="1500"/>
        <w:gridCol w:w="1800"/>
        <w:gridCol w:w="1934"/>
      </w:tblGrid>
      <w:tr w:rsidR="00900062" w:rsidRPr="002D19E6" w14:paraId="059DD356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5C69F373" w14:textId="77777777" w:rsidR="00900062" w:rsidRPr="00FD166E" w:rsidRDefault="00900062" w:rsidP="00FD166E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lastRenderedPageBreak/>
              <w:t>X. Plazo de respuesta del trámite o servicio</w:t>
            </w:r>
          </w:p>
        </w:tc>
        <w:tc>
          <w:tcPr>
            <w:tcW w:w="6884" w:type="dxa"/>
            <w:gridSpan w:val="4"/>
          </w:tcPr>
          <w:p w14:paraId="67AD7CE9" w14:textId="77777777" w:rsidR="00900062" w:rsidRPr="00FD166E" w:rsidRDefault="00900062" w:rsidP="00FD16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Figura jurídica que aplica a su resolución</w:t>
            </w:r>
          </w:p>
        </w:tc>
      </w:tr>
      <w:tr w:rsidR="00306DCC" w:rsidRPr="002D19E6" w14:paraId="5721AA3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3" w:type="dxa"/>
          </w:tcPr>
          <w:p w14:paraId="12C131CF" w14:textId="4630FA6B" w:rsidR="00900062" w:rsidRPr="00127105" w:rsidRDefault="00FD166E" w:rsidP="00900062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Inmediato </w:t>
            </w:r>
          </w:p>
        </w:tc>
        <w:tc>
          <w:tcPr>
            <w:tcW w:w="1650" w:type="dxa"/>
          </w:tcPr>
          <w:p w14:paraId="18A0821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Afirmativa ficta</w:t>
            </w:r>
          </w:p>
        </w:tc>
        <w:tc>
          <w:tcPr>
            <w:tcW w:w="1500" w:type="dxa"/>
          </w:tcPr>
          <w:p w14:paraId="60AB15BA" w14:textId="504E0A4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6D5FF5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</w:rPr>
              <w:t>Negativa ficta</w:t>
            </w:r>
          </w:p>
        </w:tc>
        <w:tc>
          <w:tcPr>
            <w:tcW w:w="1934" w:type="dxa"/>
          </w:tcPr>
          <w:p w14:paraId="6506F63F" w14:textId="77777777" w:rsidR="00900062" w:rsidRPr="00FD166E" w:rsidRDefault="00900062" w:rsidP="00900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</w:pPr>
            <w:r w:rsidRPr="00FD166E">
              <w:rPr>
                <w:rStyle w:val="Ttulodellibro"/>
                <w:rFonts w:asciiTheme="majorHAnsi" w:hAnsiTheme="majorHAnsi"/>
                <w:b w:val="0"/>
                <w:color w:val="548DD4" w:themeColor="text2" w:themeTint="99"/>
                <w:sz w:val="28"/>
                <w:szCs w:val="28"/>
              </w:rPr>
              <w:t>x</w:t>
            </w:r>
          </w:p>
        </w:tc>
      </w:tr>
    </w:tbl>
    <w:p w14:paraId="418C36A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812" w:type="dxa"/>
        <w:tblLook w:val="04A0" w:firstRow="1" w:lastRow="0" w:firstColumn="1" w:lastColumn="0" w:noHBand="0" w:noVBand="1"/>
      </w:tblPr>
      <w:tblGrid>
        <w:gridCol w:w="6150"/>
        <w:gridCol w:w="1692"/>
        <w:gridCol w:w="3970"/>
      </w:tblGrid>
      <w:tr w:rsidR="006E69B0" w:rsidRPr="002D19E6" w14:paraId="3682B7EE" w14:textId="77777777" w:rsidTr="00FD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2" w:type="dxa"/>
            <w:gridSpan w:val="2"/>
          </w:tcPr>
          <w:p w14:paraId="3B199EBA" w14:textId="77777777" w:rsidR="006E69B0" w:rsidRPr="00FD166E" w:rsidRDefault="006E69B0" w:rsidP="006E69B0">
            <w:pPr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XI. Plazo de prevención por la dependencia o entidad municipal</w:t>
            </w:r>
          </w:p>
        </w:tc>
        <w:tc>
          <w:tcPr>
            <w:tcW w:w="3970" w:type="dxa"/>
          </w:tcPr>
          <w:p w14:paraId="60EB1B49" w14:textId="0E31D455" w:rsidR="006E69B0" w:rsidRPr="00127105" w:rsidRDefault="006C19E9" w:rsidP="006E6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color w:val="auto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D</w:t>
            </w:r>
            <w:r w:rsidRPr="00127105">
              <w:rPr>
                <w:b w:val="0"/>
                <w:bCs w:val="0"/>
                <w:color w:val="548DD4" w:themeColor="text2" w:themeTint="99"/>
              </w:rPr>
              <w:t>e inmediato</w:t>
            </w:r>
          </w:p>
        </w:tc>
      </w:tr>
      <w:tr w:rsidR="006E69B0" w:rsidRPr="002D19E6" w14:paraId="66FDED20" w14:textId="77777777" w:rsidTr="00FD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</w:tcPr>
          <w:p w14:paraId="4FD6FB54" w14:textId="77777777" w:rsidR="006E69B0" w:rsidRPr="00FD166E" w:rsidRDefault="006E69B0" w:rsidP="006E69B0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FD166E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</w:tcPr>
          <w:p w14:paraId="0574A581" w14:textId="65893E48" w:rsidR="006E69B0" w:rsidRPr="00127105" w:rsidRDefault="00180AED" w:rsidP="006E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5 días </w:t>
            </w:r>
          </w:p>
        </w:tc>
      </w:tr>
    </w:tbl>
    <w:p w14:paraId="367EC55C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810" w:type="dxa"/>
        <w:tblLook w:val="04A0" w:firstRow="1" w:lastRow="0" w:firstColumn="1" w:lastColumn="0" w:noHBand="0" w:noVBand="1"/>
      </w:tblPr>
      <w:tblGrid>
        <w:gridCol w:w="5715"/>
        <w:gridCol w:w="6095"/>
      </w:tblGrid>
      <w:tr w:rsidR="003E6178" w:rsidRPr="00E4078D" w14:paraId="2AF5BE95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38662101" w14:textId="77777777" w:rsidR="003E6178" w:rsidRPr="00A82454" w:rsidRDefault="003E6178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XII. Monto de los derechos o aprovechamientos y/o forma de cálculo</w:t>
            </w:r>
          </w:p>
        </w:tc>
        <w:tc>
          <w:tcPr>
            <w:tcW w:w="6095" w:type="dxa"/>
          </w:tcPr>
          <w:p w14:paraId="410D0140" w14:textId="77777777" w:rsidR="003E6178" w:rsidRPr="00A82454" w:rsidRDefault="00D41F66" w:rsidP="00A82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Alternativas para realiza el pago</w:t>
            </w:r>
          </w:p>
        </w:tc>
      </w:tr>
      <w:tr w:rsidR="003E6178" w14:paraId="7C3C6013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5" w:type="dxa"/>
          </w:tcPr>
          <w:p w14:paraId="45C30D66" w14:textId="79FADAC4" w:rsidR="003E6178" w:rsidRPr="00127105" w:rsidRDefault="00D41F66" w:rsidP="00D41F66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</w:t>
            </w:r>
            <w:r w:rsidR="00B837D6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A55730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1,012.18</w:t>
            </w:r>
            <w:r w:rsidR="00CA1C97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309D14CD" w14:textId="32B65FCD" w:rsidR="00A82454" w:rsidRPr="00A82454" w:rsidRDefault="00A82454" w:rsidP="00D41F66">
            <w:pPr>
              <w:jc w:val="center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$</w:t>
            </w:r>
            <w:r w:rsidR="00A55730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259.45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5DC38B35" w14:textId="77777777" w:rsidR="00D41F66" w:rsidRDefault="00A82454" w:rsidP="00A8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Tesorería Municipal</w:t>
            </w:r>
          </w:p>
          <w:p w14:paraId="1533B891" w14:textId="564DDB69" w:rsidR="001140F5" w:rsidRPr="00A82454" w:rsidRDefault="001140F5" w:rsidP="00A82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JMAPA </w:t>
            </w:r>
          </w:p>
        </w:tc>
      </w:tr>
    </w:tbl>
    <w:p w14:paraId="333EAB18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D41F66" w:rsidRPr="002D19E6" w14:paraId="75727884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6368AAB" w14:textId="77777777" w:rsidR="00D41F66" w:rsidRPr="00A82454" w:rsidRDefault="00D41F66" w:rsidP="00A82454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A82454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XIII. Vigencia de la resolución que se emite</w:t>
            </w:r>
          </w:p>
        </w:tc>
      </w:tr>
      <w:tr w:rsidR="00D41F66" w14:paraId="1465F8D1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43865B36" w14:textId="04868479" w:rsidR="00D41F66" w:rsidRPr="00127105" w:rsidRDefault="00180AED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Ejercicio Fiscal en curso (202</w:t>
            </w:r>
            <w:r w:rsidR="00A55730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)</w:t>
            </w:r>
            <w:r w:rsidR="00A82454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</w:tbl>
    <w:p w14:paraId="2707275E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55071B" w:rsidRPr="002D19E6" w14:paraId="788DB133" w14:textId="77777777" w:rsidTr="00A8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587E18E3" w14:textId="77777777" w:rsidR="0055071B" w:rsidRPr="003F2285" w:rsidRDefault="0055071B" w:rsidP="0055071B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3F2285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XIV. Criterios de resolución del trámite o servicio</w:t>
            </w:r>
          </w:p>
        </w:tc>
      </w:tr>
      <w:tr w:rsidR="0055071B" w14:paraId="53E7A4F0" w14:textId="77777777" w:rsidTr="00A8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0EC8F83E" w14:textId="4EF19FC7" w:rsidR="0055071B" w:rsidRPr="00127105" w:rsidRDefault="0064421C" w:rsidP="00C63565">
            <w:pPr>
              <w:jc w:val="both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Cumplir 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con lo solicitado </w:t>
            </w:r>
          </w:p>
          <w:p w14:paraId="6ED3F194" w14:textId="16F1F218" w:rsidR="003F2285" w:rsidRPr="00115B58" w:rsidRDefault="003F2285" w:rsidP="00C63565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8AF73DC" w14:textId="55EF5C07" w:rsidR="007F7A79" w:rsidRDefault="00916BD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8357"/>
      </w:tblGrid>
      <w:tr w:rsidR="00C1796D" w:rsidRPr="00E4078D" w14:paraId="62CFF0B8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2"/>
          </w:tcPr>
          <w:p w14:paraId="7DFCB59B" w14:textId="77777777" w:rsidR="00C1796D" w:rsidRPr="00CF7D87" w:rsidRDefault="00C1796D" w:rsidP="00CF7D8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XV. Unidades administrativas ante las que se puede presentar el trámite o servicio y sus domicilios</w:t>
            </w:r>
          </w:p>
        </w:tc>
      </w:tr>
      <w:tr w:rsidR="00C1796D" w:rsidRPr="00955C61" w14:paraId="450DC9D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5E52B4F5" w14:textId="77777777" w:rsidR="00C1796D" w:rsidRPr="00CF7D87" w:rsidRDefault="00C1796D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 o entidad</w:t>
            </w:r>
          </w:p>
        </w:tc>
        <w:tc>
          <w:tcPr>
            <w:tcW w:w="8357" w:type="dxa"/>
          </w:tcPr>
          <w:p w14:paraId="25F50D59" w14:textId="504251CF" w:rsidR="00C1796D" w:rsidRPr="000025CD" w:rsidRDefault="00CF7D87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6A4634B3" w14:textId="77777777" w:rsidTr="00CF7D8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3D0584B7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Área o departamento</w:t>
            </w:r>
          </w:p>
        </w:tc>
        <w:tc>
          <w:tcPr>
            <w:tcW w:w="8357" w:type="dxa"/>
          </w:tcPr>
          <w:p w14:paraId="17C13620" w14:textId="04FB8657" w:rsidR="00C1796D" w:rsidRPr="000025CD" w:rsidRDefault="00CF7D87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Oficialia Mayor </w:t>
            </w:r>
          </w:p>
        </w:tc>
      </w:tr>
      <w:tr w:rsidR="00C1796D" w:rsidRPr="00955C61" w14:paraId="739CCCFA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2260B762" w14:textId="77777777" w:rsidR="00C1796D" w:rsidRPr="00CF7D87" w:rsidRDefault="00C1796D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</w:tcPr>
          <w:p w14:paraId="7367E3D8" w14:textId="0350290F" w:rsidR="00C1796D" w:rsidRPr="000025CD" w:rsidRDefault="00DF5CE9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Plaza Principal </w:t>
            </w:r>
            <w:r w:rsidR="00CF7D87" w:rsidRPr="000025C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# 100</w:t>
            </w:r>
          </w:p>
        </w:tc>
      </w:tr>
    </w:tbl>
    <w:p w14:paraId="0E8E7283" w14:textId="77777777" w:rsidR="00CF7D87" w:rsidRDefault="00CF7D87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C1796D" w:rsidRPr="002D19E6" w14:paraId="34F6EBAA" w14:textId="77777777" w:rsidTr="00CF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9881769" w14:textId="77777777" w:rsidR="00C1796D" w:rsidRPr="00CF7D87" w:rsidRDefault="00C1796D" w:rsidP="00C63565">
            <w:pPr>
              <w:rPr>
                <w:rStyle w:val="Ttulodellibro"/>
                <w:rFonts w:asciiTheme="majorHAnsi" w:hAnsiTheme="majorHAnsi"/>
                <w:b/>
                <w:bCs/>
                <w:color w:val="984806" w:themeColor="accent6" w:themeShade="80"/>
              </w:rPr>
            </w:pPr>
            <w:r w:rsidRPr="00CF7D8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XVI. Horario de atención al público</w:t>
            </w:r>
          </w:p>
        </w:tc>
      </w:tr>
      <w:tr w:rsidR="00C1796D" w14:paraId="5E1E707F" w14:textId="77777777" w:rsidTr="00CF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7FBBAE66" w14:textId="2A35CB23" w:rsidR="00C1796D" w:rsidRPr="00127105" w:rsidRDefault="00C1796D" w:rsidP="00C63565">
            <w:pPr>
              <w:jc w:val="both"/>
              <w:rPr>
                <w:rFonts w:asciiTheme="majorHAnsi" w:hAnsiTheme="majorHAnsi"/>
                <w:b w:val="0"/>
                <w:bCs w:val="0"/>
                <w:color w:val="FF000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Lunes a </w:t>
            </w:r>
            <w:r w:rsidR="0064421C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v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iernes de las 08:30 a las 1</w:t>
            </w:r>
            <w:r w:rsidR="00180AED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4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180AED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 horas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(08:30 am a 0</w:t>
            </w:r>
            <w:r w:rsidR="00180AED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2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:</w:t>
            </w:r>
            <w:r w:rsidR="00180AED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3</w:t>
            </w:r>
            <w:r w:rsidR="00272A99"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0 pm)</w:t>
            </w:r>
          </w:p>
        </w:tc>
      </w:tr>
    </w:tbl>
    <w:p w14:paraId="50CE9246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ayout w:type="fixed"/>
        <w:tblLook w:val="04A0" w:firstRow="1" w:lastRow="0" w:firstColumn="1" w:lastColumn="0" w:noHBand="0" w:noVBand="1"/>
      </w:tblPr>
      <w:tblGrid>
        <w:gridCol w:w="3551"/>
        <w:gridCol w:w="1093"/>
        <w:gridCol w:w="2221"/>
        <w:gridCol w:w="5043"/>
      </w:tblGrid>
      <w:tr w:rsidR="004B41BF" w:rsidRPr="00E4078D" w14:paraId="4E6A63BA" w14:textId="77777777" w:rsidTr="00F4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gridSpan w:val="4"/>
          </w:tcPr>
          <w:p w14:paraId="1FCE74FA" w14:textId="77777777" w:rsidR="004B41BF" w:rsidRPr="00F429C7" w:rsidRDefault="004B41BF" w:rsidP="00F429C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XVII. Datos y medios de contacto para consultas, envío de documentos o quejas</w:t>
            </w:r>
          </w:p>
        </w:tc>
      </w:tr>
      <w:tr w:rsidR="004B41BF" w:rsidRPr="00955C61" w14:paraId="3351BD14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280A64B" w14:textId="77777777" w:rsidR="004B41BF" w:rsidRPr="00F429C7" w:rsidRDefault="004B41BF" w:rsidP="00C63565">
            <w:pPr>
              <w:jc w:val="right"/>
              <w:rPr>
                <w:b w:val="0"/>
                <w:bCs w:val="0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Domicilio (s)</w:t>
            </w:r>
          </w:p>
        </w:tc>
        <w:tc>
          <w:tcPr>
            <w:tcW w:w="8357" w:type="dxa"/>
            <w:gridSpan w:val="3"/>
          </w:tcPr>
          <w:p w14:paraId="7C786F46" w14:textId="5FD9349E" w:rsidR="004B41BF" w:rsidRPr="00180AED" w:rsidRDefault="00180AED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Plaza Principal # 100</w:t>
            </w:r>
          </w:p>
        </w:tc>
      </w:tr>
      <w:tr w:rsidR="004B41BF" w:rsidRPr="00955C61" w14:paraId="4F09ED9F" w14:textId="77777777" w:rsidTr="00F429C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61CF6A6D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Teléfono (s)</w:t>
            </w:r>
          </w:p>
        </w:tc>
        <w:tc>
          <w:tcPr>
            <w:tcW w:w="8357" w:type="dxa"/>
            <w:gridSpan w:val="3"/>
          </w:tcPr>
          <w:p w14:paraId="6D32C058" w14:textId="1ABDA88E" w:rsidR="004B41BF" w:rsidRPr="00180AED" w:rsidRDefault="00F42476" w:rsidP="00C6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42868 5 </w:t>
            </w:r>
            <w:r w:rsidR="00180AED" w:rsidRP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00 13 </w:t>
            </w:r>
            <w:proofErr w:type="spellStart"/>
            <w:r w:rsidR="00180AED" w:rsidRP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ext</w:t>
            </w:r>
            <w:proofErr w:type="spellEnd"/>
            <w:r w:rsidR="00180AED" w:rsidRPr="00180AED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118</w:t>
            </w:r>
          </w:p>
        </w:tc>
      </w:tr>
      <w:tr w:rsidR="004B41BF" w:rsidRPr="00955C61" w14:paraId="28E3924A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</w:tcPr>
          <w:p w14:paraId="4AEDDE21" w14:textId="77777777" w:rsidR="004B41BF" w:rsidRPr="00F429C7" w:rsidRDefault="004B41BF" w:rsidP="00C63565">
            <w:pPr>
              <w:jc w:val="right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Correo electrónico (s)</w:t>
            </w:r>
          </w:p>
        </w:tc>
        <w:tc>
          <w:tcPr>
            <w:tcW w:w="8357" w:type="dxa"/>
            <w:gridSpan w:val="3"/>
          </w:tcPr>
          <w:p w14:paraId="0482CC48" w14:textId="58692B47" w:rsidR="004B41BF" w:rsidRPr="00F77CC5" w:rsidRDefault="004B41BF" w:rsidP="00C6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8"/>
                <w:szCs w:val="28"/>
                <w:u w:val="single"/>
              </w:rPr>
            </w:pPr>
          </w:p>
        </w:tc>
      </w:tr>
      <w:tr w:rsidR="006E4919" w:rsidRPr="002D19E6" w14:paraId="0BDE3DCA" w14:textId="77777777" w:rsidTr="00F429C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4" w:type="dxa"/>
            <w:gridSpan w:val="4"/>
          </w:tcPr>
          <w:p w14:paraId="3D6FFA33" w14:textId="77777777" w:rsidR="006E4919" w:rsidRPr="00F429C7" w:rsidRDefault="006E4919" w:rsidP="006E4919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Lugares para reportar presuntas anomalías en la gestión del servicio</w:t>
            </w:r>
          </w:p>
        </w:tc>
      </w:tr>
      <w:tr w:rsidR="006E4919" w:rsidRPr="004D16C1" w14:paraId="621919ED" w14:textId="77777777" w:rsidTr="00F4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67F517E4" w14:textId="77777777" w:rsidR="006E4919" w:rsidRPr="00F429C7" w:rsidRDefault="006E4919" w:rsidP="00C63565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b/>
                <w:bCs/>
                <w:color w:val="auto"/>
              </w:rPr>
              <w:t>Dependencia</w:t>
            </w:r>
          </w:p>
        </w:tc>
        <w:tc>
          <w:tcPr>
            <w:tcW w:w="2221" w:type="dxa"/>
          </w:tcPr>
          <w:p w14:paraId="40A277CB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Teléfono</w:t>
            </w:r>
          </w:p>
        </w:tc>
        <w:tc>
          <w:tcPr>
            <w:tcW w:w="5009" w:type="dxa"/>
          </w:tcPr>
          <w:p w14:paraId="33DA8B27" w14:textId="77777777" w:rsidR="006E4919" w:rsidRPr="00F429C7" w:rsidRDefault="006E4919" w:rsidP="00C63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color w:val="auto"/>
              </w:rPr>
            </w:pPr>
            <w:r w:rsidRPr="00F429C7">
              <w:rPr>
                <w:rStyle w:val="Ttulodellibro"/>
                <w:rFonts w:asciiTheme="majorHAnsi" w:hAnsiTheme="majorHAnsi"/>
                <w:color w:val="auto"/>
              </w:rPr>
              <w:t>Correo electrónico</w:t>
            </w:r>
          </w:p>
        </w:tc>
      </w:tr>
      <w:tr w:rsidR="006E4919" w:rsidRPr="004D16C1" w14:paraId="315CE18D" w14:textId="77777777" w:rsidTr="00F429C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14:paraId="7804933A" w14:textId="77777777" w:rsidR="006E4919" w:rsidRPr="00127105" w:rsidRDefault="006E4919" w:rsidP="00C63565">
            <w:pPr>
              <w:jc w:val="center"/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Contraloría Municipal</w:t>
            </w:r>
          </w:p>
        </w:tc>
        <w:tc>
          <w:tcPr>
            <w:tcW w:w="2221" w:type="dxa"/>
          </w:tcPr>
          <w:p w14:paraId="62911B1E" w14:textId="0368F290" w:rsidR="006E4919" w:rsidRPr="00F429C7" w:rsidRDefault="006E4919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009" w:type="dxa"/>
          </w:tcPr>
          <w:p w14:paraId="73CA4242" w14:textId="1A383625" w:rsidR="006E4919" w:rsidRPr="00F429C7" w:rsidRDefault="000025CD" w:rsidP="006E49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 w:rsidRPr="000025CD">
              <w:rPr>
                <w:color w:val="548DD4" w:themeColor="text2" w:themeTint="99"/>
              </w:rPr>
              <w:t>sanfelipecontraloriamunicipal@gmail.com</w:t>
            </w:r>
          </w:p>
        </w:tc>
      </w:tr>
    </w:tbl>
    <w:p w14:paraId="5345B690" w14:textId="77777777" w:rsidR="007F7A79" w:rsidRDefault="007F7A79">
      <w:pPr>
        <w:rPr>
          <w:sz w:val="16"/>
          <w:szCs w:val="16"/>
        </w:rPr>
      </w:pPr>
    </w:p>
    <w:tbl>
      <w:tblPr>
        <w:tblStyle w:val="Tablaconcuadrcula6concolores-nfasis5"/>
        <w:tblW w:w="11908" w:type="dxa"/>
        <w:tblLook w:val="04A0" w:firstRow="1" w:lastRow="0" w:firstColumn="1" w:lastColumn="0" w:noHBand="0" w:noVBand="1"/>
      </w:tblPr>
      <w:tblGrid>
        <w:gridCol w:w="11908"/>
      </w:tblGrid>
      <w:tr w:rsidR="00074C1A" w:rsidRPr="002D19E6" w14:paraId="36E59BA0" w14:textId="77777777" w:rsidTr="00002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34799212" w14:textId="77777777" w:rsidR="00074C1A" w:rsidRPr="000025CD" w:rsidRDefault="00074C1A" w:rsidP="00D71100">
            <w:pPr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</w:pP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XV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II</w:t>
            </w:r>
            <w:r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 xml:space="preserve">I. </w:t>
            </w:r>
            <w:r w:rsidR="00D71100" w:rsidRPr="000025CD">
              <w:rPr>
                <w:rStyle w:val="Ttulodellibro"/>
                <w:rFonts w:asciiTheme="majorHAnsi" w:hAnsiTheme="majorHAnsi"/>
                <w:b/>
                <w:bCs/>
                <w:color w:val="000000" w:themeColor="text1"/>
              </w:rPr>
              <w:t>Información que se debe conservar para fines de acreditación, inspección y verificación con motivo del trámite o servicio</w:t>
            </w:r>
          </w:p>
        </w:tc>
      </w:tr>
      <w:tr w:rsidR="00074C1A" w14:paraId="35DFFEB8" w14:textId="77777777" w:rsidTr="00002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</w:tcPr>
          <w:p w14:paraId="2AF5E1B1" w14:textId="6333F902" w:rsidR="00074C1A" w:rsidRPr="00127105" w:rsidRDefault="00127105" w:rsidP="00C63565">
            <w:pPr>
              <w:jc w:val="both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Recibo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s</w:t>
            </w:r>
            <w:r w:rsidRPr="0012710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 xml:space="preserve"> de pago</w:t>
            </w:r>
            <w:r w:rsidR="001140F5">
              <w:rPr>
                <w:rFonts w:asciiTheme="majorHAnsi" w:hAnsiTheme="majorHAnsi"/>
                <w:b w:val="0"/>
                <w:bCs w:val="0"/>
                <w:color w:val="548DD4" w:themeColor="text2" w:themeTint="99"/>
                <w:sz w:val="28"/>
                <w:szCs w:val="28"/>
              </w:rPr>
              <w:t>s</w:t>
            </w:r>
          </w:p>
        </w:tc>
      </w:tr>
    </w:tbl>
    <w:p w14:paraId="6D3BB441" w14:textId="77777777" w:rsidR="007F7A79" w:rsidRDefault="007F7A79">
      <w:pPr>
        <w:rPr>
          <w:sz w:val="16"/>
          <w:szCs w:val="16"/>
        </w:rPr>
      </w:pPr>
    </w:p>
    <w:p w14:paraId="267F1288" w14:textId="77777777" w:rsidR="004D16C1" w:rsidRDefault="004D16C1">
      <w:pPr>
        <w:rPr>
          <w:sz w:val="16"/>
          <w:szCs w:val="16"/>
        </w:rPr>
      </w:pPr>
    </w:p>
    <w:tbl>
      <w:tblPr>
        <w:tblStyle w:val="Tablaconcuadrcula6concolores-nfasis5"/>
        <w:tblW w:w="11794" w:type="dxa"/>
        <w:tblLook w:val="04A0" w:firstRow="1" w:lastRow="0" w:firstColumn="1" w:lastColumn="0" w:noHBand="0" w:noVBand="1"/>
      </w:tblPr>
      <w:tblGrid>
        <w:gridCol w:w="5707"/>
        <w:gridCol w:w="6087"/>
      </w:tblGrid>
      <w:tr w:rsidR="005E5D6F" w:rsidRPr="00E4078D" w14:paraId="61CDAD5B" w14:textId="77777777" w:rsidTr="0012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73F6BB0D" w14:textId="77777777" w:rsidR="005E5D6F" w:rsidRPr="00127105" w:rsidRDefault="005E5D6F" w:rsidP="00AA29E7">
            <w:pPr>
              <w:jc w:val="center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Sello de la Dirección</w:t>
            </w:r>
          </w:p>
        </w:tc>
        <w:tc>
          <w:tcPr>
            <w:tcW w:w="6087" w:type="dxa"/>
          </w:tcPr>
          <w:p w14:paraId="5B72E525" w14:textId="77777777" w:rsidR="005E5D6F" w:rsidRPr="00127105" w:rsidRDefault="005E5D6F" w:rsidP="00AA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</w:pPr>
            <w:r w:rsidRPr="00127105">
              <w:rPr>
                <w:rStyle w:val="Ttulodellibro"/>
                <w:rFonts w:asciiTheme="majorHAnsi" w:hAnsiTheme="majorHAnsi"/>
                <w:b/>
                <w:bCs/>
                <w:color w:val="auto"/>
                <w:sz w:val="32"/>
                <w:szCs w:val="32"/>
              </w:rPr>
              <w:t>Nombre y Firma del Director</w:t>
            </w:r>
          </w:p>
        </w:tc>
      </w:tr>
      <w:tr w:rsidR="005E5D6F" w14:paraId="4B6064D9" w14:textId="77777777" w:rsidTr="0012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7" w:type="dxa"/>
          </w:tcPr>
          <w:p w14:paraId="2A8071FF" w14:textId="77777777" w:rsidR="005E5D6F" w:rsidRPr="00115B58" w:rsidRDefault="005E5D6F" w:rsidP="00AA29E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087" w:type="dxa"/>
          </w:tcPr>
          <w:p w14:paraId="309E67C2" w14:textId="05377E2D" w:rsidR="005E5D6F" w:rsidRPr="00127105" w:rsidRDefault="00A55730" w:rsidP="00B14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Lic. Alma María del Rosario Guerra Vallejo </w:t>
            </w:r>
            <w:r w:rsidR="00127105"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6B0574D8" w14:textId="1F9C5A94" w:rsidR="00AA6D1F" w:rsidRPr="00115B58" w:rsidRDefault="00127105" w:rsidP="00B14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127105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Oficial Mayor </w:t>
            </w:r>
          </w:p>
        </w:tc>
      </w:tr>
    </w:tbl>
    <w:p w14:paraId="4C09C5B4" w14:textId="77777777" w:rsidR="005E5D6F" w:rsidRPr="0069367C" w:rsidRDefault="005E5D6F">
      <w:pPr>
        <w:rPr>
          <w:sz w:val="16"/>
          <w:szCs w:val="16"/>
        </w:rPr>
      </w:pPr>
    </w:p>
    <w:sectPr w:rsidR="005E5D6F" w:rsidRPr="0069367C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D"/>
    <w:rsid w:val="000025CD"/>
    <w:rsid w:val="000244B1"/>
    <w:rsid w:val="000474FD"/>
    <w:rsid w:val="00054E39"/>
    <w:rsid w:val="00074C1A"/>
    <w:rsid w:val="000B6CF7"/>
    <w:rsid w:val="000D64E4"/>
    <w:rsid w:val="001140F5"/>
    <w:rsid w:val="00115B58"/>
    <w:rsid w:val="00127105"/>
    <w:rsid w:val="0013043A"/>
    <w:rsid w:val="00180AED"/>
    <w:rsid w:val="00185B14"/>
    <w:rsid w:val="001E040E"/>
    <w:rsid w:val="002073BA"/>
    <w:rsid w:val="00272A99"/>
    <w:rsid w:val="002D19E6"/>
    <w:rsid w:val="002D27F2"/>
    <w:rsid w:val="002E17C2"/>
    <w:rsid w:val="002F7D20"/>
    <w:rsid w:val="00306DCC"/>
    <w:rsid w:val="00357E45"/>
    <w:rsid w:val="00361C17"/>
    <w:rsid w:val="00374E89"/>
    <w:rsid w:val="00394B79"/>
    <w:rsid w:val="003B7E62"/>
    <w:rsid w:val="003E4EE5"/>
    <w:rsid w:val="003E6178"/>
    <w:rsid w:val="003F2285"/>
    <w:rsid w:val="00410DE7"/>
    <w:rsid w:val="004A7994"/>
    <w:rsid w:val="004B38D5"/>
    <w:rsid w:val="004B41BF"/>
    <w:rsid w:val="004C1141"/>
    <w:rsid w:val="004C70C1"/>
    <w:rsid w:val="004D16C1"/>
    <w:rsid w:val="0055071B"/>
    <w:rsid w:val="00554BEA"/>
    <w:rsid w:val="00570E64"/>
    <w:rsid w:val="005850D7"/>
    <w:rsid w:val="005B1C97"/>
    <w:rsid w:val="005B5836"/>
    <w:rsid w:val="005B61A4"/>
    <w:rsid w:val="005D08AF"/>
    <w:rsid w:val="005D3265"/>
    <w:rsid w:val="005E5D6F"/>
    <w:rsid w:val="00610221"/>
    <w:rsid w:val="00625789"/>
    <w:rsid w:val="0063423F"/>
    <w:rsid w:val="0064421C"/>
    <w:rsid w:val="0069367C"/>
    <w:rsid w:val="006C19E9"/>
    <w:rsid w:val="006E4919"/>
    <w:rsid w:val="006E69B0"/>
    <w:rsid w:val="006F590A"/>
    <w:rsid w:val="00751523"/>
    <w:rsid w:val="007C70BA"/>
    <w:rsid w:val="007D25D8"/>
    <w:rsid w:val="007F7A79"/>
    <w:rsid w:val="00804BD9"/>
    <w:rsid w:val="00831A7A"/>
    <w:rsid w:val="00837B73"/>
    <w:rsid w:val="008A4D13"/>
    <w:rsid w:val="008B51E5"/>
    <w:rsid w:val="008C7389"/>
    <w:rsid w:val="00900062"/>
    <w:rsid w:val="00905BC1"/>
    <w:rsid w:val="009073EC"/>
    <w:rsid w:val="00916BD4"/>
    <w:rsid w:val="00924D2D"/>
    <w:rsid w:val="00955C61"/>
    <w:rsid w:val="0096331F"/>
    <w:rsid w:val="009C6623"/>
    <w:rsid w:val="00A06E3B"/>
    <w:rsid w:val="00A347AE"/>
    <w:rsid w:val="00A55730"/>
    <w:rsid w:val="00A64139"/>
    <w:rsid w:val="00A82454"/>
    <w:rsid w:val="00AA09C5"/>
    <w:rsid w:val="00AA6D1F"/>
    <w:rsid w:val="00B14C8F"/>
    <w:rsid w:val="00B26338"/>
    <w:rsid w:val="00B33172"/>
    <w:rsid w:val="00B837D6"/>
    <w:rsid w:val="00B90372"/>
    <w:rsid w:val="00B935A4"/>
    <w:rsid w:val="00B972E2"/>
    <w:rsid w:val="00BB1839"/>
    <w:rsid w:val="00C0336E"/>
    <w:rsid w:val="00C1796D"/>
    <w:rsid w:val="00C85D66"/>
    <w:rsid w:val="00CA11BE"/>
    <w:rsid w:val="00CA1C97"/>
    <w:rsid w:val="00CC6953"/>
    <w:rsid w:val="00CF7D87"/>
    <w:rsid w:val="00D41F66"/>
    <w:rsid w:val="00D71100"/>
    <w:rsid w:val="00D71A32"/>
    <w:rsid w:val="00DD06A7"/>
    <w:rsid w:val="00DF5CE9"/>
    <w:rsid w:val="00E13C13"/>
    <w:rsid w:val="00E4078D"/>
    <w:rsid w:val="00EA147D"/>
    <w:rsid w:val="00EB5DBE"/>
    <w:rsid w:val="00EB6305"/>
    <w:rsid w:val="00EC5DD5"/>
    <w:rsid w:val="00F01269"/>
    <w:rsid w:val="00F31651"/>
    <w:rsid w:val="00F42476"/>
    <w:rsid w:val="00F429C7"/>
    <w:rsid w:val="00F46253"/>
    <w:rsid w:val="00F62887"/>
    <w:rsid w:val="00F77CC5"/>
    <w:rsid w:val="00FA7583"/>
    <w:rsid w:val="00FD166E"/>
    <w:rsid w:val="00FD6815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1E84"/>
  <w15:docId w15:val="{2679A46D-B537-42DB-9676-E7AECC5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table" w:styleId="Tablaconcuadrcula2-nfasis5">
    <w:name w:val="Grid Table 2 Accent 5"/>
    <w:basedOn w:val="Tablanormal"/>
    <w:uiPriority w:val="47"/>
    <w:rsid w:val="006F590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554B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554B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06DCC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3-nfasis5">
    <w:name w:val="Grid Table 3 Accent 5"/>
    <w:basedOn w:val="Tablanormal"/>
    <w:uiPriority w:val="48"/>
    <w:rsid w:val="00306DC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306DC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306D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Económico</dc:creator>
  <cp:lastModifiedBy>Oficialia Mayor</cp:lastModifiedBy>
  <cp:revision>6</cp:revision>
  <cp:lastPrinted>2022-02-14T21:44:00Z</cp:lastPrinted>
  <dcterms:created xsi:type="dcterms:W3CDTF">2025-03-25T15:34:00Z</dcterms:created>
  <dcterms:modified xsi:type="dcterms:W3CDTF">2026-01-28T16:02:00Z</dcterms:modified>
</cp:coreProperties>
</file>